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9FF21" w14:textId="687D5120" w:rsidR="00117E0F" w:rsidRDefault="006F1B15" w:rsidP="006F1B15">
      <w:pPr>
        <w:jc w:val="center"/>
      </w:pPr>
      <w:r>
        <w:t>Jeanne Richardson MD/Ph</w:t>
      </w:r>
      <w:r w:rsidR="005318A5">
        <w:t>D</w:t>
      </w:r>
    </w:p>
    <w:p w14:paraId="429F77F8" w14:textId="72116C34" w:rsidR="006F1B15" w:rsidRDefault="006F1B15" w:rsidP="006F1B15">
      <w:pPr>
        <w:jc w:val="center"/>
      </w:pPr>
      <w:r>
        <w:t>6729 Hidden Hickory Circle</w:t>
      </w:r>
    </w:p>
    <w:p w14:paraId="05A8F23C" w14:textId="64C58D52" w:rsidR="006F1B15" w:rsidRDefault="006F1B15" w:rsidP="006F1B15">
      <w:pPr>
        <w:jc w:val="center"/>
      </w:pPr>
      <w:r>
        <w:t>Colorado Springs, CO. 80927</w:t>
      </w:r>
    </w:p>
    <w:p w14:paraId="5B51A520" w14:textId="147B0E89" w:rsidR="006F1B15" w:rsidRDefault="006F1B15" w:rsidP="006F1B15">
      <w:pPr>
        <w:jc w:val="center"/>
      </w:pPr>
      <w:hyperlink r:id="rId4" w:history="1">
        <w:r w:rsidRPr="00BF596C">
          <w:rPr>
            <w:rStyle w:val="Hyperlink"/>
          </w:rPr>
          <w:t>jmrichardsonmd@gmail.com</w:t>
        </w:r>
      </w:hyperlink>
    </w:p>
    <w:p w14:paraId="714587EB" w14:textId="25797283" w:rsidR="006F1B15" w:rsidRDefault="006F1B15" w:rsidP="006F1B15">
      <w:pPr>
        <w:jc w:val="center"/>
      </w:pPr>
      <w:r>
        <w:t>cell 612-889-5237</w:t>
      </w:r>
    </w:p>
    <w:p w14:paraId="1105A510" w14:textId="77777777" w:rsidR="005318A5" w:rsidRDefault="005318A5" w:rsidP="006F1B15">
      <w:pPr>
        <w:jc w:val="center"/>
      </w:pPr>
    </w:p>
    <w:p w14:paraId="53D3C4A9" w14:textId="1CAF2D68" w:rsidR="005318A5" w:rsidRDefault="005318A5" w:rsidP="005318A5">
      <w:pPr>
        <w:rPr>
          <w:b/>
          <w:bCs/>
        </w:rPr>
      </w:pPr>
      <w:r w:rsidRPr="001318AE">
        <w:rPr>
          <w:b/>
          <w:bCs/>
        </w:rPr>
        <w:t>Education</w:t>
      </w:r>
    </w:p>
    <w:p w14:paraId="6668044E" w14:textId="2D123A1F" w:rsidR="005A2C59" w:rsidRDefault="005A2C59" w:rsidP="005318A5">
      <w:r>
        <w:t>University of Minnesota Medical School, Pediatric Residency Program</w:t>
      </w:r>
      <w:r w:rsidR="00523D9A">
        <w:t xml:space="preserve"> </w:t>
      </w:r>
      <w:r>
        <w:t>1997</w:t>
      </w:r>
    </w:p>
    <w:p w14:paraId="6F429B25" w14:textId="77777777" w:rsidR="005A2C59" w:rsidRPr="005A2C59" w:rsidRDefault="005A2C59" w:rsidP="005318A5"/>
    <w:p w14:paraId="6FDC7C57" w14:textId="1E54F589" w:rsidR="001318AE" w:rsidRDefault="001318AE" w:rsidP="005318A5">
      <w:r>
        <w:t>Carver</w:t>
      </w:r>
      <w:r w:rsidRPr="001318AE">
        <w:t xml:space="preserve"> C</w:t>
      </w:r>
      <w:r>
        <w:t>ollege of Medicine, University of Iowa, MD/PhD</w:t>
      </w:r>
      <w:r w:rsidR="00523D9A">
        <w:t xml:space="preserve"> </w:t>
      </w:r>
      <w:r>
        <w:t>1989-1994</w:t>
      </w:r>
    </w:p>
    <w:p w14:paraId="48C68EEA" w14:textId="08C6118B" w:rsidR="005A2C59" w:rsidRDefault="001318AE" w:rsidP="005A2C59">
      <w:pPr>
        <w:ind w:left="720"/>
      </w:pPr>
      <w:r>
        <w:t>PhD Thesis: “</w:t>
      </w:r>
      <w:r w:rsidRPr="001318AE">
        <w:rPr>
          <w:i/>
          <w:iCs/>
        </w:rPr>
        <w:t>Regulated Expression of the GLUT4 Glucose Transporter in Skeletal Muscle</w:t>
      </w:r>
      <w:r>
        <w:t>.”    Dept of Physiology 199</w:t>
      </w:r>
      <w:r w:rsidR="005A2C59">
        <w:t>4</w:t>
      </w:r>
    </w:p>
    <w:p w14:paraId="1C3924BD" w14:textId="77777777" w:rsidR="005A2C59" w:rsidRDefault="005A2C59" w:rsidP="001318AE">
      <w:pPr>
        <w:ind w:left="720"/>
      </w:pPr>
    </w:p>
    <w:p w14:paraId="62D265FC" w14:textId="3C5C4ADB" w:rsidR="001318AE" w:rsidRDefault="001318AE" w:rsidP="001318AE">
      <w:r>
        <w:t>University of California/San Diego, BA General Biology, Cum Laude</w:t>
      </w:r>
      <w:r w:rsidR="00523D9A">
        <w:t xml:space="preserve"> </w:t>
      </w:r>
      <w:r w:rsidR="005A2C59">
        <w:t>1984</w:t>
      </w:r>
    </w:p>
    <w:p w14:paraId="59EEEF59" w14:textId="77777777" w:rsidR="005A2C59" w:rsidRDefault="005A2C59" w:rsidP="001318AE"/>
    <w:p w14:paraId="2D2D84DA" w14:textId="6136D7EC" w:rsidR="005A2C59" w:rsidRDefault="005A2C59" w:rsidP="001318AE">
      <w:r>
        <w:rPr>
          <w:b/>
          <w:bCs/>
        </w:rPr>
        <w:t>Employment</w:t>
      </w:r>
    </w:p>
    <w:p w14:paraId="5EE53433" w14:textId="561F3A68" w:rsidR="005A2C59" w:rsidRDefault="005A2C59" w:rsidP="00523D9A">
      <w:r>
        <w:t>University of Colorado College of Medicine- Colorado Springs Campus, Dept of Pediatrics</w:t>
      </w:r>
      <w:r w:rsidR="00523D9A">
        <w:t xml:space="preserve">       </w:t>
      </w:r>
      <w:r w:rsidR="0008530D">
        <w:t xml:space="preserve">     </w:t>
      </w:r>
      <w:r>
        <w:t>Division of Hospital Medicine, present</w:t>
      </w:r>
    </w:p>
    <w:p w14:paraId="21F2C3C9" w14:textId="77777777" w:rsidR="0008530D" w:rsidRDefault="0008530D" w:rsidP="00523D9A"/>
    <w:p w14:paraId="2D153341" w14:textId="621B0713" w:rsidR="00523D9A" w:rsidRDefault="005A2C59" w:rsidP="001318AE">
      <w:r>
        <w:t xml:space="preserve">Children’s Hospital of Wisconsin, </w:t>
      </w:r>
      <w:r w:rsidR="00523D9A">
        <w:t>Pediatric Hospitalist 2017 – 2023</w:t>
      </w:r>
    </w:p>
    <w:p w14:paraId="36773BC3" w14:textId="77777777" w:rsidR="0008530D" w:rsidRDefault="0008530D" w:rsidP="001318AE"/>
    <w:p w14:paraId="345157FE" w14:textId="388E8477" w:rsidR="005A2C59" w:rsidRDefault="00523D9A" w:rsidP="001318AE">
      <w:r>
        <w:t>Locum Tenens, Pediatric Hospitalist assignments in MN, SD, NE  2015-2017</w:t>
      </w:r>
    </w:p>
    <w:p w14:paraId="069589E8" w14:textId="77777777" w:rsidR="0008530D" w:rsidRDefault="0008530D" w:rsidP="001318AE"/>
    <w:p w14:paraId="493EB05F" w14:textId="4908C48F" w:rsidR="00523D9A" w:rsidRDefault="00523D9A" w:rsidP="001318AE">
      <w:r>
        <w:t xml:space="preserve">Hudson Physicians Clinic, Partner, Hudson, WI </w:t>
      </w:r>
      <w:r w:rsidR="00855B14">
        <w:t xml:space="preserve"> </w:t>
      </w:r>
      <w:r>
        <w:t>2008-2014</w:t>
      </w:r>
    </w:p>
    <w:p w14:paraId="4D9A476D" w14:textId="77777777" w:rsidR="0008530D" w:rsidRDefault="0008530D" w:rsidP="001318AE"/>
    <w:p w14:paraId="48167B71" w14:textId="709CC399" w:rsidR="00523D9A" w:rsidRDefault="00523D9A" w:rsidP="001318AE">
      <w:r>
        <w:t>Northern Lights Pediatrics, White Bear Lake, MN</w:t>
      </w:r>
      <w:r w:rsidR="00855B14">
        <w:t xml:space="preserve"> </w:t>
      </w:r>
      <w:r>
        <w:t xml:space="preserve"> 2007</w:t>
      </w:r>
    </w:p>
    <w:p w14:paraId="191B96E5" w14:textId="77777777" w:rsidR="0008530D" w:rsidRDefault="0008530D" w:rsidP="001318AE"/>
    <w:p w14:paraId="013F4413" w14:textId="103F813D" w:rsidR="00523D9A" w:rsidRDefault="00523D9A" w:rsidP="001318AE">
      <w:r>
        <w:t>Allina Medical Clinic, Forest Lake, MN 1999-2007</w:t>
      </w:r>
    </w:p>
    <w:p w14:paraId="751FA172" w14:textId="77777777" w:rsidR="0008530D" w:rsidRDefault="0008530D" w:rsidP="001318AE"/>
    <w:p w14:paraId="41794ADC" w14:textId="3C5F9184" w:rsidR="00523D9A" w:rsidRDefault="00523D9A" w:rsidP="001318AE">
      <w:r>
        <w:t>Blaine Medical Center, Blaine, MN 1997-1998</w:t>
      </w:r>
    </w:p>
    <w:p w14:paraId="70160988" w14:textId="77777777" w:rsidR="00523D9A" w:rsidRDefault="00523D9A" w:rsidP="001318AE"/>
    <w:p w14:paraId="63EACB0A" w14:textId="2B4BB9B3" w:rsidR="00523D9A" w:rsidRDefault="00523D9A" w:rsidP="001318AE">
      <w:pPr>
        <w:rPr>
          <w:b/>
          <w:bCs/>
        </w:rPr>
      </w:pPr>
      <w:r w:rsidRPr="00523D9A">
        <w:rPr>
          <w:b/>
          <w:bCs/>
        </w:rPr>
        <w:t>Fellowships</w:t>
      </w:r>
    </w:p>
    <w:p w14:paraId="5576FA23" w14:textId="2C26F99A" w:rsidR="00523D9A" w:rsidRDefault="00523D9A" w:rsidP="001318AE">
      <w:r>
        <w:t>Iowa Fellowship 1989-1993</w:t>
      </w:r>
    </w:p>
    <w:p w14:paraId="5767713C" w14:textId="77777777" w:rsidR="0008530D" w:rsidRDefault="0008530D" w:rsidP="001318AE"/>
    <w:p w14:paraId="7ED5643D" w14:textId="1B233605" w:rsidR="00523D9A" w:rsidRDefault="00523D9A" w:rsidP="001318AE">
      <w:r>
        <w:t xml:space="preserve">American Heart Association Medical Student Research </w:t>
      </w:r>
      <w:proofErr w:type="gramStart"/>
      <w:r>
        <w:t>Fellowship</w:t>
      </w:r>
      <w:r w:rsidR="00855B14">
        <w:t xml:space="preserve"> </w:t>
      </w:r>
      <w:r>
        <w:t xml:space="preserve"> 1988</w:t>
      </w:r>
      <w:proofErr w:type="gramEnd"/>
      <w:r>
        <w:t>-1989</w:t>
      </w:r>
    </w:p>
    <w:p w14:paraId="0057D3B9" w14:textId="77777777" w:rsidR="0008530D" w:rsidRDefault="0008530D" w:rsidP="001318AE"/>
    <w:p w14:paraId="022C8BA8" w14:textId="20894938" w:rsidR="0008530D" w:rsidRDefault="0008530D" w:rsidP="001318AE">
      <w:pPr>
        <w:rPr>
          <w:b/>
          <w:bCs/>
        </w:rPr>
      </w:pPr>
      <w:r w:rsidRPr="0008530D">
        <w:rPr>
          <w:b/>
          <w:bCs/>
        </w:rPr>
        <w:t>Memberships</w:t>
      </w:r>
    </w:p>
    <w:p w14:paraId="7564229E" w14:textId="71029640" w:rsidR="0008530D" w:rsidRDefault="0008530D" w:rsidP="001318AE">
      <w:r>
        <w:t>American Academy of Pediatrics, Fellow 1994-present</w:t>
      </w:r>
    </w:p>
    <w:p w14:paraId="57A5D5CA" w14:textId="77777777" w:rsidR="0008530D" w:rsidRDefault="0008530D" w:rsidP="001318AE"/>
    <w:p w14:paraId="0CFF632A" w14:textId="506BFE26" w:rsidR="0008530D" w:rsidRDefault="0008530D" w:rsidP="001318AE">
      <w:pPr>
        <w:rPr>
          <w:b/>
          <w:bCs/>
        </w:rPr>
      </w:pPr>
      <w:r w:rsidRPr="0008530D">
        <w:rPr>
          <w:b/>
          <w:bCs/>
        </w:rPr>
        <w:t>Publications</w:t>
      </w:r>
    </w:p>
    <w:p w14:paraId="13757160" w14:textId="15D2B03F" w:rsidR="0008530D" w:rsidRDefault="0008530D" w:rsidP="001318AE">
      <w:r>
        <w:t xml:space="preserve">Richardson, J.M. and </w:t>
      </w:r>
      <w:proofErr w:type="spellStart"/>
      <w:r>
        <w:t>Pessin</w:t>
      </w:r>
      <w:proofErr w:type="spellEnd"/>
      <w:r>
        <w:t>, J.P. (1993</w:t>
      </w:r>
      <w:r w:rsidRPr="0008530D">
        <w:rPr>
          <w:i/>
          <w:iCs/>
        </w:rPr>
        <w:t>) Identification of a Muscle-Specific Regulatory Domain in the Rat GLUT4/Muscle-Fat Gene</w:t>
      </w:r>
      <w:r>
        <w:t>.  J. Biol. Chem. 268, 21021-21027.</w:t>
      </w:r>
    </w:p>
    <w:p w14:paraId="3B471509" w14:textId="77777777" w:rsidR="0008530D" w:rsidRDefault="0008530D" w:rsidP="001318AE"/>
    <w:p w14:paraId="3759132B" w14:textId="30DC2B12" w:rsidR="0008530D" w:rsidRDefault="0008530D" w:rsidP="001318AE">
      <w:proofErr w:type="spellStart"/>
      <w:r>
        <w:lastRenderedPageBreak/>
        <w:t>Marette</w:t>
      </w:r>
      <w:proofErr w:type="spellEnd"/>
      <w:r>
        <w:t xml:space="preserve">, A, Richardson, J.M, </w:t>
      </w:r>
      <w:proofErr w:type="spellStart"/>
      <w:r>
        <w:t>Ramlal</w:t>
      </w:r>
      <w:proofErr w:type="spellEnd"/>
      <w:r>
        <w:t xml:space="preserve">, T, </w:t>
      </w:r>
      <w:proofErr w:type="spellStart"/>
      <w:r>
        <w:t>Balon</w:t>
      </w:r>
      <w:proofErr w:type="spellEnd"/>
      <w:r>
        <w:t xml:space="preserve">, T.W, </w:t>
      </w:r>
      <w:proofErr w:type="spellStart"/>
      <w:r>
        <w:t>Vranic</w:t>
      </w:r>
      <w:proofErr w:type="spellEnd"/>
      <w:r>
        <w:t xml:space="preserve">, M, </w:t>
      </w:r>
      <w:proofErr w:type="spellStart"/>
      <w:r>
        <w:t>Pessin</w:t>
      </w:r>
      <w:proofErr w:type="spellEnd"/>
      <w:r>
        <w:t>, J.P</w:t>
      </w:r>
      <w:r w:rsidR="00855B14">
        <w:t>.</w:t>
      </w:r>
      <w:r>
        <w:t xml:space="preserve"> and </w:t>
      </w:r>
      <w:proofErr w:type="spellStart"/>
      <w:r>
        <w:t>Klip</w:t>
      </w:r>
      <w:proofErr w:type="spellEnd"/>
      <w:r>
        <w:t xml:space="preserve">, A. (1992) </w:t>
      </w:r>
      <w:r w:rsidRPr="0038763F">
        <w:rPr>
          <w:i/>
          <w:iCs/>
        </w:rPr>
        <w:t>Abundance, localization and insulin-induced translocation of glucose transporters in red and white muscle</w:t>
      </w:r>
      <w:r w:rsidR="0038763F">
        <w:rPr>
          <w:i/>
          <w:iCs/>
        </w:rPr>
        <w:t xml:space="preserve">. </w:t>
      </w:r>
      <w:r w:rsidR="0038763F">
        <w:t>Am. J. Physio. 263, C443-C452.</w:t>
      </w:r>
    </w:p>
    <w:p w14:paraId="25FDB8BC" w14:textId="77777777" w:rsidR="0038763F" w:rsidRDefault="0038763F" w:rsidP="001318AE"/>
    <w:p w14:paraId="7C71FBD1" w14:textId="3BA29DDC" w:rsidR="0038763F" w:rsidRDefault="0038763F" w:rsidP="001318AE">
      <w:r>
        <w:t xml:space="preserve">Richardson, J.M, </w:t>
      </w:r>
      <w:proofErr w:type="spellStart"/>
      <w:r>
        <w:t>Balon</w:t>
      </w:r>
      <w:proofErr w:type="spellEnd"/>
      <w:r>
        <w:t xml:space="preserve">, T.W, Treadway, J.L. and </w:t>
      </w:r>
      <w:proofErr w:type="spellStart"/>
      <w:r>
        <w:t>Pessin</w:t>
      </w:r>
      <w:proofErr w:type="spellEnd"/>
      <w:r>
        <w:t xml:space="preserve">, J.P. (1991) </w:t>
      </w:r>
      <w:r w:rsidRPr="0038763F">
        <w:rPr>
          <w:i/>
          <w:iCs/>
        </w:rPr>
        <w:t>Differential Regulation of Glucose Transporter Activity and Expression in Red and White Skeletal Muscle</w:t>
      </w:r>
      <w:r>
        <w:t>.  J. Biol. Chem. 266, 12690-12694.</w:t>
      </w:r>
    </w:p>
    <w:p w14:paraId="48DBD9FF" w14:textId="77777777" w:rsidR="0038763F" w:rsidRDefault="0038763F" w:rsidP="001318AE"/>
    <w:p w14:paraId="7EA16B2D" w14:textId="2F9A7FAF" w:rsidR="0038763F" w:rsidRDefault="0038763F" w:rsidP="001318AE">
      <w:proofErr w:type="spellStart"/>
      <w:r>
        <w:t>Pessin</w:t>
      </w:r>
      <w:proofErr w:type="spellEnd"/>
      <w:r>
        <w:t xml:space="preserve">, J.P, Richardson, J.M. and </w:t>
      </w:r>
      <w:proofErr w:type="spellStart"/>
      <w:r>
        <w:t>Sivitz</w:t>
      </w:r>
      <w:proofErr w:type="spellEnd"/>
      <w:r>
        <w:t xml:space="preserve">, W.I. (1991) </w:t>
      </w:r>
      <w:r w:rsidRPr="0038763F">
        <w:rPr>
          <w:i/>
          <w:iCs/>
        </w:rPr>
        <w:t>Regulation of the glucose transporter in animal models of diabetes.</w:t>
      </w:r>
      <w:r>
        <w:t xml:space="preserve">  Advances in Experimental Medicine and Biology Vol. 293.  249-262.  Ed. by Raizada, M.K. and </w:t>
      </w:r>
      <w:proofErr w:type="spellStart"/>
      <w:r>
        <w:t>LeRoith</w:t>
      </w:r>
      <w:proofErr w:type="spellEnd"/>
      <w:r>
        <w:t>, D.</w:t>
      </w:r>
    </w:p>
    <w:p w14:paraId="1A5CEF9C" w14:textId="77777777" w:rsidR="000213BE" w:rsidRDefault="000213BE" w:rsidP="001318AE"/>
    <w:p w14:paraId="769B3FEB" w14:textId="4B392099" w:rsidR="000213BE" w:rsidRPr="000213BE" w:rsidRDefault="000213BE" w:rsidP="001318AE">
      <w:r>
        <w:t xml:space="preserve">Howard, P, Day, K.H, Kim, K.E, Richardson, J, Thomas, J, Abraham, I, Fleischmann, R.D, Gottesman, M.M. and Maurer, R.A. (1991). </w:t>
      </w:r>
      <w:r w:rsidRPr="000213BE">
        <w:rPr>
          <w:i/>
          <w:iCs/>
        </w:rPr>
        <w:t xml:space="preserve">Decreased Catalytic Subunit mRNA Levels and Altered Catalytic Subunit mRNA Structure in a cAMP-resistant Chinese Hamster Ovary Cell Line.  </w:t>
      </w:r>
      <w:r>
        <w:t>J. Biol.  Chem. 266, 10189-10195.</w:t>
      </w:r>
    </w:p>
    <w:p w14:paraId="72AABAC9" w14:textId="77777777" w:rsidR="0038763F" w:rsidRDefault="0038763F" w:rsidP="001318AE"/>
    <w:p w14:paraId="3819BC14" w14:textId="4929AB4D" w:rsidR="0038763F" w:rsidRDefault="0038763F" w:rsidP="001318AE">
      <w:r>
        <w:t xml:space="preserve">Richardson, J.M, Howard, P.H, Massa, J.S. and Maurer, R.A. (1990) Post-transcriptional </w:t>
      </w:r>
      <w:r w:rsidRPr="0038763F">
        <w:rPr>
          <w:i/>
          <w:iCs/>
        </w:rPr>
        <w:t>Regulation of the cAMP-dependent Protein Kinase Activity by cAMP in GH3 Pituitary Tumor Cells</w:t>
      </w:r>
      <w:r>
        <w:t>. J. Biol. Chem. 265, 13636-13640.</w:t>
      </w:r>
    </w:p>
    <w:p w14:paraId="6453FE11" w14:textId="77777777" w:rsidR="000213BE" w:rsidRDefault="000213BE" w:rsidP="001318AE"/>
    <w:p w14:paraId="06192669" w14:textId="58069B08" w:rsidR="000213BE" w:rsidRDefault="000213BE" w:rsidP="001318AE">
      <w:pPr>
        <w:rPr>
          <w:b/>
          <w:bCs/>
        </w:rPr>
      </w:pPr>
      <w:r w:rsidRPr="000213BE">
        <w:rPr>
          <w:b/>
          <w:bCs/>
        </w:rPr>
        <w:t>Abstracts</w:t>
      </w:r>
    </w:p>
    <w:p w14:paraId="274E8433" w14:textId="0C0699FD" w:rsidR="000213BE" w:rsidRDefault="000213BE" w:rsidP="001318AE">
      <w:r>
        <w:t xml:space="preserve">Richardson, J.M. and </w:t>
      </w:r>
      <w:proofErr w:type="spellStart"/>
      <w:r>
        <w:t>Pessin</w:t>
      </w:r>
      <w:proofErr w:type="spellEnd"/>
      <w:r>
        <w:t xml:space="preserve">, J.P.  </w:t>
      </w:r>
      <w:r w:rsidRPr="000213BE">
        <w:rPr>
          <w:i/>
          <w:iCs/>
        </w:rPr>
        <w:t>Thyroid Hormone Responsiveness of the GLUT4 Gene in Myofibers.</w:t>
      </w:r>
      <w:r>
        <w:t xml:space="preserve">  American Diabetes Association meeting.  1993</w:t>
      </w:r>
    </w:p>
    <w:p w14:paraId="06B9F93A" w14:textId="77777777" w:rsidR="000213BE" w:rsidRDefault="000213BE" w:rsidP="001318AE"/>
    <w:p w14:paraId="7A060820" w14:textId="78AFD18A" w:rsidR="000213BE" w:rsidRPr="000213BE" w:rsidRDefault="000213BE" w:rsidP="001318AE">
      <w:r>
        <w:t xml:space="preserve">Richardson, J.M. and </w:t>
      </w:r>
      <w:proofErr w:type="spellStart"/>
      <w:r>
        <w:t>Pessin</w:t>
      </w:r>
      <w:proofErr w:type="spellEnd"/>
      <w:r>
        <w:t xml:space="preserve">, J.P.  </w:t>
      </w:r>
      <w:r w:rsidRPr="000213BE">
        <w:rPr>
          <w:i/>
          <w:iCs/>
        </w:rPr>
        <w:t>Skeletal Muscle-Specific Expression of the Rat GLUT4 Gene.</w:t>
      </w:r>
      <w:r>
        <w:t xml:space="preserve">  American Diabetes Association Meeting.  1992</w:t>
      </w:r>
    </w:p>
    <w:p w14:paraId="5CB2EB98" w14:textId="77777777" w:rsidR="0038763F" w:rsidRDefault="0038763F" w:rsidP="001318AE"/>
    <w:p w14:paraId="79EC6F3C" w14:textId="4B2EF354" w:rsidR="000213BE" w:rsidRDefault="009676F6" w:rsidP="001318AE">
      <w:proofErr w:type="spellStart"/>
      <w:r>
        <w:t>Marette</w:t>
      </w:r>
      <w:proofErr w:type="spellEnd"/>
      <w:r>
        <w:t xml:space="preserve">, A, Burdett, E, </w:t>
      </w:r>
      <w:proofErr w:type="spellStart"/>
      <w:r>
        <w:t>Ramlal</w:t>
      </w:r>
      <w:proofErr w:type="spellEnd"/>
      <w:r>
        <w:t xml:space="preserve">, T, </w:t>
      </w:r>
      <w:proofErr w:type="spellStart"/>
      <w:r>
        <w:t>Douen</w:t>
      </w:r>
      <w:proofErr w:type="spellEnd"/>
      <w:r>
        <w:t>, A, Richardson, J.M</w:t>
      </w:r>
      <w:r w:rsidR="00855B14">
        <w:t xml:space="preserve">, </w:t>
      </w:r>
      <w:proofErr w:type="spellStart"/>
      <w:r>
        <w:t>Pessin</w:t>
      </w:r>
      <w:proofErr w:type="spellEnd"/>
      <w:r>
        <w:t xml:space="preserve">, J.P. and </w:t>
      </w:r>
      <w:proofErr w:type="spellStart"/>
      <w:r>
        <w:t>Klip</w:t>
      </w:r>
      <w:proofErr w:type="spellEnd"/>
      <w:r>
        <w:t xml:space="preserve">, A.  </w:t>
      </w:r>
      <w:r w:rsidRPr="009676F6">
        <w:rPr>
          <w:i/>
          <w:iCs/>
        </w:rPr>
        <w:t>Unique Intracellular Membranes of Skeletal Muscle Containing Glucose Transporters:  Effects of Insulin</w:t>
      </w:r>
      <w:r>
        <w:t>.  The Endocrine Society Meeting, 1991</w:t>
      </w:r>
    </w:p>
    <w:p w14:paraId="77B77BE9" w14:textId="77777777" w:rsidR="0038763F" w:rsidRDefault="0038763F" w:rsidP="001318AE"/>
    <w:p w14:paraId="61DCB3C2" w14:textId="7B7C584A" w:rsidR="009676F6" w:rsidRPr="0038763F" w:rsidRDefault="009676F6" w:rsidP="001318AE">
      <w:proofErr w:type="spellStart"/>
      <w:r>
        <w:t>Marette</w:t>
      </w:r>
      <w:proofErr w:type="spellEnd"/>
      <w:r>
        <w:t xml:space="preserve">, A, </w:t>
      </w:r>
      <w:proofErr w:type="spellStart"/>
      <w:r>
        <w:t>Ramlal</w:t>
      </w:r>
      <w:proofErr w:type="spellEnd"/>
      <w:r>
        <w:t xml:space="preserve">, T, Richardson, J.M, </w:t>
      </w:r>
      <w:proofErr w:type="spellStart"/>
      <w:r>
        <w:t>Pessin</w:t>
      </w:r>
      <w:proofErr w:type="spellEnd"/>
      <w:r>
        <w:t xml:space="preserve">, J, </w:t>
      </w:r>
      <w:proofErr w:type="spellStart"/>
      <w:r>
        <w:t>Vranic</w:t>
      </w:r>
      <w:proofErr w:type="spellEnd"/>
      <w:r>
        <w:t xml:space="preserve">, M. and </w:t>
      </w:r>
      <w:proofErr w:type="spellStart"/>
      <w:r>
        <w:t>Klip</w:t>
      </w:r>
      <w:proofErr w:type="spellEnd"/>
      <w:r>
        <w:t>, A</w:t>
      </w:r>
      <w:r w:rsidRPr="009676F6">
        <w:rPr>
          <w:i/>
          <w:iCs/>
        </w:rPr>
        <w:t>.  Insulin-induced Translocation of Glucose Transporters in Red and White Hindlimb Muscles of the Rat</w:t>
      </w:r>
      <w:r>
        <w:t>. Royal college of Physicians and Surgeons Annual Meeting, 1991</w:t>
      </w:r>
    </w:p>
    <w:p w14:paraId="26275086" w14:textId="77777777" w:rsidR="00523D9A" w:rsidRDefault="00523D9A" w:rsidP="001318AE"/>
    <w:p w14:paraId="6DCB4838" w14:textId="247A9CBB" w:rsidR="009676F6" w:rsidRPr="00523D9A" w:rsidRDefault="009676F6" w:rsidP="001318AE">
      <w:r>
        <w:t xml:space="preserve">Richardson, J.M, </w:t>
      </w:r>
      <w:proofErr w:type="spellStart"/>
      <w:r>
        <w:t>Balon</w:t>
      </w:r>
      <w:proofErr w:type="spellEnd"/>
      <w:r>
        <w:t>, T.W, Shanahan, M.F</w:t>
      </w:r>
      <w:proofErr w:type="gramStart"/>
      <w:r>
        <w:t>,  Treadway</w:t>
      </w:r>
      <w:proofErr w:type="gramEnd"/>
      <w:r>
        <w:t xml:space="preserve">, J.L. and </w:t>
      </w:r>
      <w:proofErr w:type="spellStart"/>
      <w:r>
        <w:t>Pessin</w:t>
      </w:r>
      <w:proofErr w:type="spellEnd"/>
      <w:r>
        <w:t>, J.P</w:t>
      </w:r>
      <w:r w:rsidRPr="009676F6">
        <w:rPr>
          <w:i/>
          <w:iCs/>
        </w:rPr>
        <w:t>.  Regulation of the Skeletal Muscle Glucose Transporter in Streptozotocin-induced Diabetic Rats</w:t>
      </w:r>
      <w:r>
        <w:t>.  American Diabetes Association Meeting.  1990</w:t>
      </w:r>
    </w:p>
    <w:p w14:paraId="702FCFD5" w14:textId="77777777" w:rsidR="005A2C59" w:rsidRDefault="005A2C59" w:rsidP="001318AE"/>
    <w:p w14:paraId="769F184A" w14:textId="77777777" w:rsidR="005A2C59" w:rsidRPr="001318AE" w:rsidRDefault="005A2C59" w:rsidP="001318AE"/>
    <w:sectPr w:rsidR="005A2C59" w:rsidRPr="00131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F"/>
    <w:rsid w:val="000213BE"/>
    <w:rsid w:val="00037BD4"/>
    <w:rsid w:val="0008530D"/>
    <w:rsid w:val="00117E0F"/>
    <w:rsid w:val="001318AE"/>
    <w:rsid w:val="0038763F"/>
    <w:rsid w:val="004947FC"/>
    <w:rsid w:val="00523D9A"/>
    <w:rsid w:val="005318A5"/>
    <w:rsid w:val="005A2C59"/>
    <w:rsid w:val="006F1B15"/>
    <w:rsid w:val="00761E93"/>
    <w:rsid w:val="00855B14"/>
    <w:rsid w:val="0096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0F63FA"/>
  <w15:chartTrackingRefBased/>
  <w15:docId w15:val="{1601DAAA-106D-7245-B5E8-2971DE8B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E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E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E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E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E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E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E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E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E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E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E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E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E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E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E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E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E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E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E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E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E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E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E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E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E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1B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mrichardsonm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Richardson</dc:creator>
  <cp:keywords/>
  <dc:description/>
  <cp:lastModifiedBy>Jeanne Richardson</cp:lastModifiedBy>
  <cp:revision>2</cp:revision>
  <cp:lastPrinted>2024-10-26T17:00:00Z</cp:lastPrinted>
  <dcterms:created xsi:type="dcterms:W3CDTF">2024-10-26T17:12:00Z</dcterms:created>
  <dcterms:modified xsi:type="dcterms:W3CDTF">2024-10-26T17:12:00Z</dcterms:modified>
</cp:coreProperties>
</file>